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73604" w14:textId="77777777" w:rsidR="00621F0A" w:rsidRDefault="00621F0A" w:rsidP="00621F0A">
      <w:pPr>
        <w:shd w:val="clear" w:color="auto" w:fill="FFFFFF"/>
        <w:spacing w:after="0" w:line="240" w:lineRule="auto"/>
        <w:rPr>
          <w:rFonts w:ascii="Arial" w:eastAsia="Times New Roman" w:hAnsi="Arial" w:cs="Arial"/>
          <w:color w:val="222222"/>
          <w:kern w:val="0"/>
          <w:sz w:val="24"/>
          <w:szCs w:val="24"/>
          <w14:ligatures w14:val="none"/>
        </w:rPr>
      </w:pPr>
      <w:r>
        <w:rPr>
          <w:rFonts w:ascii="Arial" w:eastAsia="Times New Roman" w:hAnsi="Arial" w:cs="Arial"/>
          <w:color w:val="222222"/>
          <w:kern w:val="0"/>
          <w:sz w:val="24"/>
          <w:szCs w:val="24"/>
          <w14:ligatures w14:val="none"/>
        </w:rPr>
        <w:t>Players will be required to work games throughout tournaments. All will have to participate in performing a duty.</w:t>
      </w:r>
    </w:p>
    <w:p w14:paraId="3FB02719" w14:textId="77777777" w:rsidR="00621F0A" w:rsidRDefault="00621F0A" w:rsidP="00621F0A">
      <w:pPr>
        <w:shd w:val="clear" w:color="auto" w:fill="FFFFFF"/>
        <w:spacing w:after="0" w:line="240" w:lineRule="auto"/>
        <w:rPr>
          <w:rFonts w:ascii="Arial" w:eastAsia="Times New Roman" w:hAnsi="Arial" w:cs="Arial"/>
          <w:color w:val="222222"/>
          <w:kern w:val="0"/>
          <w:sz w:val="24"/>
          <w:szCs w:val="24"/>
          <w14:ligatures w14:val="none"/>
        </w:rPr>
      </w:pPr>
      <w:r>
        <w:rPr>
          <w:rFonts w:ascii="Arial" w:eastAsia="Times New Roman" w:hAnsi="Arial" w:cs="Arial"/>
          <w:color w:val="222222"/>
          <w:kern w:val="0"/>
          <w:sz w:val="24"/>
          <w:szCs w:val="24"/>
          <w14:ligatures w14:val="none"/>
        </w:rPr>
        <w:t> </w:t>
      </w:r>
    </w:p>
    <w:p w14:paraId="63D8B648" w14:textId="77777777" w:rsidR="00621F0A" w:rsidRDefault="00621F0A" w:rsidP="00621F0A">
      <w:pPr>
        <w:shd w:val="clear" w:color="auto" w:fill="FFFFFF"/>
        <w:spacing w:after="0" w:line="240" w:lineRule="auto"/>
        <w:rPr>
          <w:rFonts w:ascii="Arial" w:eastAsia="Times New Roman" w:hAnsi="Arial" w:cs="Arial"/>
          <w:color w:val="222222"/>
          <w:kern w:val="0"/>
          <w:sz w:val="24"/>
          <w:szCs w:val="24"/>
          <w14:ligatures w14:val="none"/>
        </w:rPr>
      </w:pPr>
      <w:r>
        <w:rPr>
          <w:rFonts w:ascii="Arial" w:eastAsia="Times New Roman" w:hAnsi="Arial" w:cs="Arial"/>
          <w:color w:val="222222"/>
          <w:kern w:val="0"/>
          <w:sz w:val="24"/>
          <w:szCs w:val="24"/>
          <w14:ligatures w14:val="none"/>
        </w:rPr>
        <w:t xml:space="preserve">No food, </w:t>
      </w:r>
      <w:proofErr w:type="spellStart"/>
      <w:r>
        <w:rPr>
          <w:rFonts w:ascii="Arial" w:eastAsia="Times New Roman" w:hAnsi="Arial" w:cs="Arial"/>
          <w:color w:val="222222"/>
          <w:kern w:val="0"/>
          <w:sz w:val="24"/>
          <w:szCs w:val="24"/>
          <w14:ligatures w14:val="none"/>
        </w:rPr>
        <w:t>airpods</w:t>
      </w:r>
      <w:proofErr w:type="spellEnd"/>
      <w:r>
        <w:rPr>
          <w:rFonts w:ascii="Arial" w:eastAsia="Times New Roman" w:hAnsi="Arial" w:cs="Arial"/>
          <w:color w:val="222222"/>
          <w:kern w:val="0"/>
          <w:sz w:val="24"/>
          <w:szCs w:val="24"/>
          <w14:ligatures w14:val="none"/>
        </w:rPr>
        <w:t xml:space="preserve"> or phones at the scorer’s table. </w:t>
      </w:r>
    </w:p>
    <w:p w14:paraId="0BD5DDF2" w14:textId="77777777" w:rsidR="00621F0A" w:rsidRDefault="00621F0A" w:rsidP="00621F0A">
      <w:pPr>
        <w:shd w:val="clear" w:color="auto" w:fill="FFFFFF"/>
        <w:spacing w:after="0" w:line="240" w:lineRule="auto"/>
        <w:rPr>
          <w:rFonts w:ascii="Arial" w:eastAsia="Times New Roman" w:hAnsi="Arial" w:cs="Arial"/>
          <w:color w:val="222222"/>
          <w:kern w:val="0"/>
          <w:sz w:val="24"/>
          <w:szCs w:val="24"/>
          <w14:ligatures w14:val="none"/>
        </w:rPr>
      </w:pPr>
    </w:p>
    <w:p w14:paraId="26B05512" w14:textId="1DD445A9" w:rsidR="00621F0A" w:rsidRDefault="00621F0A" w:rsidP="00621F0A">
      <w:pPr>
        <w:shd w:val="clear" w:color="auto" w:fill="FFFFFF"/>
        <w:rPr>
          <w:rFonts w:ascii="Arial" w:eastAsia="Times New Roman" w:hAnsi="Arial" w:cs="Arial"/>
          <w:color w:val="222222"/>
          <w:kern w:val="0"/>
          <w:sz w:val="24"/>
          <w:szCs w:val="24"/>
          <w14:ligatures w14:val="none"/>
        </w:rPr>
      </w:pPr>
      <w:r>
        <w:rPr>
          <w:rFonts w:ascii="Arial" w:eastAsia="Times New Roman" w:hAnsi="Arial" w:cs="Arial"/>
          <w:color w:val="222222"/>
          <w:kern w:val="0"/>
          <w:sz w:val="24"/>
          <w:szCs w:val="24"/>
          <w14:ligatures w14:val="none"/>
        </w:rPr>
        <w:t>Please make sure that your player has completed all the working modules prior to the tournament. The 202</w:t>
      </w:r>
      <w:r>
        <w:rPr>
          <w:rFonts w:ascii="Arial" w:eastAsia="Times New Roman" w:hAnsi="Arial" w:cs="Arial"/>
          <w:color w:val="222222"/>
          <w:kern w:val="0"/>
          <w:sz w:val="24"/>
          <w:szCs w:val="24"/>
          <w14:ligatures w14:val="none"/>
        </w:rPr>
        <w:t xml:space="preserve">5-26 </w:t>
      </w:r>
      <w:r>
        <w:rPr>
          <w:rFonts w:ascii="Arial" w:eastAsia="Times New Roman" w:hAnsi="Arial" w:cs="Arial"/>
          <w:color w:val="222222"/>
          <w:kern w:val="0"/>
          <w:sz w:val="24"/>
          <w:szCs w:val="24"/>
          <w14:ligatures w14:val="none"/>
        </w:rPr>
        <w:t xml:space="preserve">Officials Training Courses have been uploaded to each of your accounts on </w:t>
      </w:r>
      <w:proofErr w:type="spellStart"/>
      <w:r>
        <w:rPr>
          <w:rFonts w:ascii="Arial" w:eastAsia="Times New Roman" w:hAnsi="Arial" w:cs="Arial"/>
          <w:color w:val="222222"/>
          <w:kern w:val="0"/>
          <w:sz w:val="24"/>
          <w:szCs w:val="24"/>
          <w14:ligatures w14:val="none"/>
        </w:rPr>
        <w:t>SportsEngine</w:t>
      </w:r>
      <w:proofErr w:type="spellEnd"/>
      <w:r>
        <w:rPr>
          <w:rFonts w:ascii="Arial" w:eastAsia="Times New Roman" w:hAnsi="Arial" w:cs="Arial"/>
          <w:color w:val="222222"/>
          <w:kern w:val="0"/>
          <w:sz w:val="24"/>
          <w:szCs w:val="24"/>
          <w14:ligatures w14:val="none"/>
        </w:rPr>
        <w:t>. NERVA is requiring all players to take the training prior to NERVA 1.  They will be checking this, so it is important that you complete all the assigned modules.</w:t>
      </w:r>
    </w:p>
    <w:p w14:paraId="55BC6A4E" w14:textId="77777777" w:rsidR="00621F0A" w:rsidRDefault="00621F0A" w:rsidP="00621F0A">
      <w:pPr>
        <w:shd w:val="clear" w:color="auto" w:fill="FFFFFF"/>
        <w:spacing w:after="0" w:line="240" w:lineRule="auto"/>
        <w:rPr>
          <w:rFonts w:ascii="Arial" w:eastAsia="Times New Roman" w:hAnsi="Arial" w:cs="Arial"/>
          <w:color w:val="222222"/>
          <w:kern w:val="0"/>
          <w:sz w:val="24"/>
          <w:szCs w:val="24"/>
          <w14:ligatures w14:val="none"/>
        </w:rPr>
      </w:pPr>
    </w:p>
    <w:p w14:paraId="38471937" w14:textId="77777777" w:rsidR="00621F0A" w:rsidRDefault="00621F0A" w:rsidP="00621F0A">
      <w:pPr>
        <w:shd w:val="clear" w:color="auto" w:fill="FFFFFF"/>
        <w:spacing w:after="0" w:line="240" w:lineRule="auto"/>
        <w:rPr>
          <w:rFonts w:ascii="Arial" w:eastAsia="Times New Roman" w:hAnsi="Arial" w:cs="Arial"/>
          <w:color w:val="222222"/>
          <w:kern w:val="0"/>
          <w:sz w:val="24"/>
          <w:szCs w:val="24"/>
          <w14:ligatures w14:val="none"/>
        </w:rPr>
      </w:pPr>
      <w:r>
        <w:rPr>
          <w:rFonts w:ascii="Arial" w:eastAsia="Times New Roman" w:hAnsi="Arial" w:cs="Arial"/>
          <w:b/>
          <w:bCs/>
          <w:color w:val="222222"/>
          <w:kern w:val="0"/>
          <w:sz w:val="24"/>
          <w:szCs w:val="24"/>
          <w:u w:val="single"/>
          <w14:ligatures w14:val="none"/>
        </w:rPr>
        <w:t>At each tournament, the </w:t>
      </w:r>
      <w:r>
        <w:rPr>
          <w:rFonts w:ascii="Arial" w:eastAsia="Times New Roman" w:hAnsi="Arial" w:cs="Arial"/>
          <w:b/>
          <w:bCs/>
          <w:color w:val="222222"/>
          <w:kern w:val="0"/>
          <w:sz w:val="24"/>
          <w:szCs w:val="24"/>
          <w14:ligatures w14:val="none"/>
        </w:rPr>
        <w:t>work</w:t>
      </w:r>
      <w:r>
        <w:rPr>
          <w:rFonts w:ascii="Arial" w:eastAsia="Times New Roman" w:hAnsi="Arial" w:cs="Arial"/>
          <w:b/>
          <w:bCs/>
          <w:color w:val="222222"/>
          <w:kern w:val="0"/>
          <w:sz w:val="24"/>
          <w:szCs w:val="24"/>
          <w:u w:val="single"/>
          <w14:ligatures w14:val="none"/>
        </w:rPr>
        <w:t> team is required to provide the following:</w:t>
      </w:r>
    </w:p>
    <w:p w14:paraId="1A9F1585" w14:textId="77777777" w:rsidR="00621F0A" w:rsidRDefault="00621F0A" w:rsidP="00621F0A">
      <w:pPr>
        <w:shd w:val="clear" w:color="auto" w:fill="FFFFFF"/>
        <w:spacing w:after="0" w:line="240" w:lineRule="auto"/>
        <w:rPr>
          <w:rFonts w:ascii="Arial" w:eastAsia="Times New Roman" w:hAnsi="Arial" w:cs="Arial"/>
          <w:color w:val="222222"/>
          <w:kern w:val="0"/>
          <w:sz w:val="24"/>
          <w:szCs w:val="24"/>
          <w14:ligatures w14:val="none"/>
        </w:rPr>
      </w:pPr>
    </w:p>
    <w:p w14:paraId="64094E2E" w14:textId="77777777" w:rsidR="00621F0A" w:rsidRDefault="00621F0A" w:rsidP="00621F0A">
      <w:pPr>
        <w:numPr>
          <w:ilvl w:val="0"/>
          <w:numId w:val="1"/>
        </w:numPr>
        <w:shd w:val="clear" w:color="auto" w:fill="FFFFFF"/>
        <w:spacing w:after="0" w:line="240" w:lineRule="auto"/>
        <w:ind w:left="1440"/>
        <w:textAlignment w:val="baseline"/>
        <w:rPr>
          <w:rFonts w:ascii="Roboto" w:eastAsia="Times New Roman" w:hAnsi="Roboto" w:cs="Arial"/>
          <w:color w:val="000061"/>
          <w:kern w:val="0"/>
          <w:sz w:val="23"/>
          <w:szCs w:val="23"/>
          <w14:ligatures w14:val="none"/>
        </w:rPr>
      </w:pPr>
      <w:r>
        <w:rPr>
          <w:rFonts w:ascii="Roboto" w:eastAsia="Times New Roman" w:hAnsi="Roboto" w:cs="Arial"/>
          <w:color w:val="2A2A2A"/>
          <w:kern w:val="0"/>
          <w:sz w:val="23"/>
          <w:szCs w:val="23"/>
          <w14:ligatures w14:val="none"/>
        </w:rPr>
        <w:t>Line Judge (2)</w:t>
      </w:r>
    </w:p>
    <w:p w14:paraId="540923C2" w14:textId="77777777" w:rsidR="00621F0A" w:rsidRDefault="00621F0A" w:rsidP="00621F0A">
      <w:pPr>
        <w:numPr>
          <w:ilvl w:val="0"/>
          <w:numId w:val="1"/>
        </w:numPr>
        <w:shd w:val="clear" w:color="auto" w:fill="FFFFFF"/>
        <w:spacing w:after="0" w:line="240" w:lineRule="auto"/>
        <w:ind w:left="1440"/>
        <w:textAlignment w:val="baseline"/>
        <w:rPr>
          <w:rFonts w:ascii="Roboto" w:eastAsia="Times New Roman" w:hAnsi="Roboto" w:cs="Arial"/>
          <w:color w:val="000061"/>
          <w:kern w:val="0"/>
          <w:sz w:val="23"/>
          <w:szCs w:val="23"/>
          <w14:ligatures w14:val="none"/>
        </w:rPr>
      </w:pPr>
      <w:r>
        <w:rPr>
          <w:rFonts w:ascii="Roboto" w:eastAsia="Times New Roman" w:hAnsi="Roboto" w:cs="Arial"/>
          <w:color w:val="2A2A2A"/>
          <w:kern w:val="0"/>
          <w:sz w:val="23"/>
          <w:szCs w:val="23"/>
          <w14:ligatures w14:val="none"/>
        </w:rPr>
        <w:t>Libero Tracker</w:t>
      </w:r>
    </w:p>
    <w:p w14:paraId="7DADBCA3" w14:textId="77777777" w:rsidR="00621F0A" w:rsidRDefault="00621F0A" w:rsidP="00621F0A">
      <w:pPr>
        <w:numPr>
          <w:ilvl w:val="0"/>
          <w:numId w:val="1"/>
        </w:numPr>
        <w:shd w:val="clear" w:color="auto" w:fill="FFFFFF"/>
        <w:spacing w:after="0" w:line="240" w:lineRule="auto"/>
        <w:ind w:left="1440"/>
        <w:textAlignment w:val="baseline"/>
        <w:rPr>
          <w:rFonts w:ascii="Roboto" w:eastAsia="Times New Roman" w:hAnsi="Roboto" w:cs="Arial"/>
          <w:color w:val="222222"/>
          <w:kern w:val="0"/>
          <w:sz w:val="23"/>
          <w:szCs w:val="23"/>
          <w14:ligatures w14:val="none"/>
        </w:rPr>
      </w:pPr>
      <w:r>
        <w:rPr>
          <w:rFonts w:ascii="Roboto" w:eastAsia="Times New Roman" w:hAnsi="Roboto" w:cs="Arial"/>
          <w:color w:val="2A2A2A"/>
          <w:kern w:val="0"/>
          <w:sz w:val="23"/>
          <w:szCs w:val="23"/>
          <w14:ligatures w14:val="none"/>
        </w:rPr>
        <w:t>Official Scorer (Scorebook)</w:t>
      </w:r>
    </w:p>
    <w:p w14:paraId="0D2AC064" w14:textId="77777777" w:rsidR="00621F0A" w:rsidRDefault="00621F0A" w:rsidP="00621F0A">
      <w:pPr>
        <w:numPr>
          <w:ilvl w:val="0"/>
          <w:numId w:val="1"/>
        </w:numPr>
        <w:shd w:val="clear" w:color="auto" w:fill="FFFFFF"/>
        <w:spacing w:after="0" w:line="240" w:lineRule="auto"/>
        <w:ind w:left="1440"/>
        <w:textAlignment w:val="baseline"/>
        <w:rPr>
          <w:rFonts w:ascii="Roboto" w:eastAsia="Times New Roman" w:hAnsi="Roboto" w:cs="Arial"/>
          <w:color w:val="222222"/>
          <w:kern w:val="0"/>
          <w:sz w:val="23"/>
          <w:szCs w:val="23"/>
          <w14:ligatures w14:val="none"/>
        </w:rPr>
      </w:pPr>
      <w:r>
        <w:rPr>
          <w:rFonts w:ascii="Roboto" w:eastAsia="Times New Roman" w:hAnsi="Roboto" w:cs="Arial"/>
          <w:color w:val="2A2A2A"/>
          <w:kern w:val="0"/>
          <w:sz w:val="23"/>
          <w:szCs w:val="23"/>
          <w14:ligatures w14:val="none"/>
        </w:rPr>
        <w:t>Score "Flipper"</w:t>
      </w:r>
    </w:p>
    <w:p w14:paraId="3C236384" w14:textId="77777777" w:rsidR="00621F0A" w:rsidRDefault="00621F0A" w:rsidP="00621F0A">
      <w:pPr>
        <w:numPr>
          <w:ilvl w:val="0"/>
          <w:numId w:val="1"/>
        </w:numPr>
        <w:shd w:val="clear" w:color="auto" w:fill="FFFFFF"/>
        <w:spacing w:after="0" w:line="240" w:lineRule="auto"/>
        <w:ind w:left="1440"/>
        <w:textAlignment w:val="baseline"/>
        <w:rPr>
          <w:rFonts w:ascii="Roboto" w:eastAsia="Times New Roman" w:hAnsi="Roboto" w:cs="Arial"/>
          <w:color w:val="000061"/>
          <w:kern w:val="0"/>
          <w:sz w:val="23"/>
          <w:szCs w:val="23"/>
          <w14:ligatures w14:val="none"/>
        </w:rPr>
      </w:pPr>
      <w:r>
        <w:rPr>
          <w:rFonts w:ascii="Roboto" w:eastAsia="Times New Roman" w:hAnsi="Roboto" w:cs="Arial"/>
          <w:color w:val="2A2A2A"/>
          <w:kern w:val="0"/>
          <w:sz w:val="23"/>
          <w:szCs w:val="23"/>
          <w14:ligatures w14:val="none"/>
        </w:rPr>
        <w:t>Second Referee </w:t>
      </w:r>
    </w:p>
    <w:p w14:paraId="34AD98B8" w14:textId="77777777" w:rsidR="00621F0A" w:rsidRDefault="00621F0A" w:rsidP="00621F0A">
      <w:pPr>
        <w:numPr>
          <w:ilvl w:val="0"/>
          <w:numId w:val="1"/>
        </w:numPr>
        <w:shd w:val="clear" w:color="auto" w:fill="FFFFFF"/>
        <w:spacing w:after="0" w:line="240" w:lineRule="auto"/>
        <w:ind w:left="1440"/>
        <w:textAlignment w:val="baseline"/>
        <w:rPr>
          <w:rFonts w:ascii="Roboto" w:eastAsia="Times New Roman" w:hAnsi="Roboto" w:cs="Arial"/>
          <w:color w:val="000061"/>
          <w:kern w:val="0"/>
          <w:sz w:val="23"/>
          <w:szCs w:val="23"/>
          <w14:ligatures w14:val="none"/>
        </w:rPr>
      </w:pPr>
      <w:r>
        <w:rPr>
          <w:rFonts w:ascii="Roboto" w:eastAsia="Times New Roman" w:hAnsi="Roboto" w:cs="Arial"/>
          <w:color w:val="000061"/>
          <w:kern w:val="0"/>
          <w:sz w:val="23"/>
          <w:szCs w:val="23"/>
          <w14:ligatures w14:val="none"/>
        </w:rPr>
        <w:t xml:space="preserve">First </w:t>
      </w:r>
      <w:proofErr w:type="gramStart"/>
      <w:r>
        <w:rPr>
          <w:rFonts w:ascii="Roboto" w:eastAsia="Times New Roman" w:hAnsi="Roboto" w:cs="Arial"/>
          <w:color w:val="000061"/>
          <w:kern w:val="0"/>
          <w:sz w:val="23"/>
          <w:szCs w:val="23"/>
          <w14:ligatures w14:val="none"/>
        </w:rPr>
        <w:t>Referee  (</w:t>
      </w:r>
      <w:proofErr w:type="gramEnd"/>
      <w:r>
        <w:rPr>
          <w:rFonts w:ascii="Roboto" w:eastAsia="Times New Roman" w:hAnsi="Roboto" w:cs="Arial"/>
          <w:color w:val="000061"/>
          <w:kern w:val="0"/>
          <w:sz w:val="23"/>
          <w:szCs w:val="23"/>
          <w14:ligatures w14:val="none"/>
        </w:rPr>
        <w:t>One-Day NERVA Only)</w:t>
      </w:r>
    </w:p>
    <w:p w14:paraId="02C8958D" w14:textId="77777777" w:rsidR="00621F0A" w:rsidRDefault="00621F0A" w:rsidP="00621F0A">
      <w:pPr>
        <w:shd w:val="clear" w:color="auto" w:fill="FFFFFF"/>
        <w:spacing w:after="0" w:line="240" w:lineRule="auto"/>
        <w:ind w:left="1440"/>
        <w:textAlignment w:val="baseline"/>
        <w:rPr>
          <w:rFonts w:ascii="Roboto" w:eastAsia="Times New Roman" w:hAnsi="Roboto" w:cs="Arial"/>
          <w:color w:val="000061"/>
          <w:kern w:val="0"/>
          <w:sz w:val="23"/>
          <w:szCs w:val="23"/>
          <w14:ligatures w14:val="none"/>
        </w:rPr>
      </w:pPr>
    </w:p>
    <w:p w14:paraId="641DF95E" w14:textId="77777777" w:rsidR="00621F0A" w:rsidRDefault="00621F0A" w:rsidP="00621F0A">
      <w:pPr>
        <w:shd w:val="clear" w:color="auto" w:fill="FFFFFF"/>
        <w:spacing w:after="0" w:line="240" w:lineRule="auto"/>
        <w:rPr>
          <w:rFonts w:ascii="Arial" w:eastAsia="Times New Roman" w:hAnsi="Arial" w:cs="Arial"/>
          <w:color w:val="222222"/>
          <w:kern w:val="0"/>
          <w:sz w:val="24"/>
          <w:szCs w:val="24"/>
          <w14:ligatures w14:val="none"/>
        </w:rPr>
      </w:pPr>
      <w:r>
        <w:rPr>
          <w:rFonts w:ascii="Arial" w:eastAsia="Times New Roman" w:hAnsi="Arial" w:cs="Arial"/>
          <w:b/>
          <w:bCs/>
          <w:color w:val="222222"/>
          <w:kern w:val="0"/>
          <w:sz w:val="24"/>
          <w:szCs w:val="24"/>
          <w:u w:val="single"/>
          <w:shd w:val="clear" w:color="auto" w:fill="FFFF00"/>
          <w14:ligatures w14:val="none"/>
        </w:rPr>
        <w:t>To access training (please follow instructions on this link).  The instructions are very specific and if they are not followed, you won't be able to find your assigned courses.  These must be completed on a computer as it doesn't </w:t>
      </w:r>
      <w:r>
        <w:rPr>
          <w:rFonts w:ascii="Arial" w:eastAsia="Times New Roman" w:hAnsi="Arial" w:cs="Arial"/>
          <w:b/>
          <w:bCs/>
          <w:color w:val="222222"/>
          <w:kern w:val="0"/>
          <w:sz w:val="24"/>
          <w:szCs w:val="24"/>
          <w:shd w:val="clear" w:color="auto" w:fill="FFFF00"/>
          <w14:ligatures w14:val="none"/>
        </w:rPr>
        <w:t>work</w:t>
      </w:r>
      <w:r>
        <w:rPr>
          <w:rFonts w:ascii="Arial" w:eastAsia="Times New Roman" w:hAnsi="Arial" w:cs="Arial"/>
          <w:b/>
          <w:bCs/>
          <w:color w:val="222222"/>
          <w:kern w:val="0"/>
          <w:sz w:val="24"/>
          <w:szCs w:val="24"/>
          <w:u w:val="single"/>
          <w:shd w:val="clear" w:color="auto" w:fill="FFFF00"/>
          <w14:ligatures w14:val="none"/>
        </w:rPr>
        <w:t> on your phone.</w:t>
      </w:r>
    </w:p>
    <w:p w14:paraId="6CF47F5D" w14:textId="77777777" w:rsidR="00621F0A" w:rsidRDefault="00621F0A" w:rsidP="00621F0A">
      <w:pPr>
        <w:shd w:val="clear" w:color="auto" w:fill="FFFFFF"/>
        <w:spacing w:after="0" w:line="240" w:lineRule="auto"/>
        <w:rPr>
          <w:rFonts w:ascii="Arial" w:eastAsia="Times New Roman" w:hAnsi="Arial" w:cs="Arial"/>
          <w:color w:val="222222"/>
          <w:kern w:val="0"/>
          <w:sz w:val="24"/>
          <w:szCs w:val="24"/>
          <w14:ligatures w14:val="none"/>
        </w:rPr>
      </w:pPr>
    </w:p>
    <w:p w14:paraId="7AC6F90F" w14:textId="77777777" w:rsidR="00621F0A" w:rsidRDefault="00621F0A" w:rsidP="00621F0A">
      <w:pPr>
        <w:shd w:val="clear" w:color="auto" w:fill="FFFFFF"/>
        <w:spacing w:after="0" w:line="240" w:lineRule="auto"/>
        <w:rPr>
          <w:rFonts w:ascii="Arial" w:eastAsia="Times New Roman" w:hAnsi="Arial" w:cs="Arial"/>
          <w:color w:val="222222"/>
          <w:kern w:val="0"/>
          <w:sz w:val="24"/>
          <w:szCs w:val="24"/>
          <w14:ligatures w14:val="none"/>
        </w:rPr>
      </w:pPr>
      <w:hyperlink r:id="rId5" w:tgtFrame="_blank" w:history="1">
        <w:r>
          <w:rPr>
            <w:rStyle w:val="Hyperlink"/>
            <w:rFonts w:ascii="Arial" w:eastAsia="Times New Roman" w:hAnsi="Arial" w:cs="Arial"/>
            <w:color w:val="1155CC"/>
            <w:kern w:val="0"/>
            <w:sz w:val="24"/>
            <w:szCs w:val="24"/>
            <w14:ligatures w14:val="none"/>
          </w:rPr>
          <w:t>https://nevolleyball.org/instructions-for-junior-officials/</w:t>
        </w:r>
      </w:hyperlink>
    </w:p>
    <w:p w14:paraId="3E4DB267" w14:textId="77777777" w:rsidR="00621F0A" w:rsidRDefault="00621F0A" w:rsidP="00621F0A"/>
    <w:p w14:paraId="5B025ADE" w14:textId="77777777" w:rsidR="00621F0A" w:rsidRDefault="00621F0A"/>
    <w:sectPr w:rsidR="00621F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3A6585"/>
    <w:multiLevelType w:val="multilevel"/>
    <w:tmpl w:val="ED8A89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177110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F0A"/>
    <w:rsid w:val="00621F0A"/>
    <w:rsid w:val="009815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C5CA90A"/>
  <w15:chartTrackingRefBased/>
  <w15:docId w15:val="{FC912B81-F057-8740-BD84-6B6A579C1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F0A"/>
    <w:pPr>
      <w:spacing w:after="160" w:line="25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21F0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nevolleyball.org/instructions-for-junior-official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960</Characters>
  <Application>Microsoft Office Word</Application>
  <DocSecurity>0</DocSecurity>
  <Lines>8</Lines>
  <Paragraphs>2</Paragraphs>
  <ScaleCrop>false</ScaleCrop>
  <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Haley Patch</dc:creator>
  <cp:keywords/>
  <dc:description/>
  <cp:lastModifiedBy>Haley Patch</cp:lastModifiedBy>
  <cp:revision>1</cp:revision>
  <dcterms:created xsi:type="dcterms:W3CDTF">2026-02-20T23:14:00Z</dcterms:created>
  <dcterms:modified xsi:type="dcterms:W3CDTF">2026-02-20T23:14:00Z</dcterms:modified>
</cp:coreProperties>
</file>